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D9" w:rsidRPr="00CF17D9" w:rsidRDefault="00CF17D9" w:rsidP="00CF17D9">
      <w:pPr>
        <w:pStyle w:val="NormalWeb"/>
        <w:rPr>
          <w:rFonts w:asciiTheme="minorHAnsi" w:hAnsiTheme="minorHAnsi" w:cstheme="minorHAnsi"/>
          <w:color w:val="333333"/>
          <w:sz w:val="23"/>
          <w:szCs w:val="23"/>
          <w:lang w:val="en"/>
        </w:rPr>
      </w:pPr>
      <w:r w:rsidRPr="00CF17D9">
        <w:rPr>
          <w:rStyle w:val="Strong"/>
          <w:rFonts w:asciiTheme="minorHAnsi" w:hAnsiTheme="minorHAnsi" w:cstheme="minorHAnsi"/>
          <w:color w:val="333333"/>
          <w:sz w:val="23"/>
          <w:szCs w:val="23"/>
          <w:lang w:val="en"/>
        </w:rPr>
        <w:t>Hoffman Landscapes, Inc</w:t>
      </w:r>
      <w:r w:rsidRPr="00CF17D9">
        <w:rPr>
          <w:rFonts w:asciiTheme="minorHAnsi" w:hAnsiTheme="minorHAnsi" w:cstheme="minorHAnsi"/>
          <w:color w:val="333333"/>
          <w:sz w:val="23"/>
          <w:szCs w:val="23"/>
          <w:lang w:val="en"/>
        </w:rPr>
        <w:t>. in Wilton, Connecticut is seeking qualified candidates for a Payroll and Accounting Assistant. Hoffman Landscapes is a $13 million business that serves RESIDENTIAL customers located in Fairfield and Litchfield Counties in CT and Westchester County in NY. Hoffman is a Top 100 Landscape Company and a Top 100 Snow Services Company. Hoffman Landscapes has a twenty-five-year track record of 10% plus yearly growth, top-notch customer service and a positive working environment. We also offer the excitement and opportunity that can only come from a company that is financially strong and committed to growth. All candidates are required to be self-motivated, solution orientated and have a positive attitude.</w:t>
      </w:r>
    </w:p>
    <w:p w:rsidR="00CF17D9" w:rsidRPr="00CF17D9" w:rsidRDefault="00CF17D9" w:rsidP="00CF17D9">
      <w:pPr>
        <w:pStyle w:val="NormalWeb"/>
        <w:rPr>
          <w:rFonts w:asciiTheme="minorHAnsi" w:hAnsiTheme="minorHAnsi" w:cstheme="minorHAnsi"/>
          <w:color w:val="333333"/>
          <w:sz w:val="23"/>
          <w:szCs w:val="23"/>
          <w:lang w:val="en"/>
        </w:rPr>
      </w:pPr>
      <w:r w:rsidRPr="00CF17D9">
        <w:rPr>
          <w:rStyle w:val="Strong"/>
          <w:rFonts w:asciiTheme="minorHAnsi" w:hAnsiTheme="minorHAnsi" w:cstheme="minorHAnsi"/>
          <w:color w:val="333333"/>
          <w:sz w:val="23"/>
          <w:szCs w:val="23"/>
          <w:lang w:val="en"/>
        </w:rPr>
        <w:t>General:</w:t>
      </w:r>
      <w:r w:rsidRPr="00CF17D9">
        <w:rPr>
          <w:rFonts w:asciiTheme="minorHAnsi" w:hAnsiTheme="minorHAnsi" w:cstheme="minorHAnsi"/>
          <w:color w:val="333333"/>
          <w:sz w:val="23"/>
          <w:szCs w:val="23"/>
          <w:lang w:val="en"/>
        </w:rPr>
        <w:br/>
        <w:t>- Responsible for a facilitation of payroll for non-exempt employees</w:t>
      </w:r>
      <w:r w:rsidRPr="00CF17D9">
        <w:rPr>
          <w:rFonts w:asciiTheme="minorHAnsi" w:hAnsiTheme="minorHAnsi" w:cstheme="minorHAnsi"/>
          <w:color w:val="333333"/>
          <w:sz w:val="23"/>
          <w:szCs w:val="23"/>
          <w:lang w:val="en"/>
        </w:rPr>
        <w:br/>
        <w:t>- Coordinate with IT Dept. in processing payroll</w:t>
      </w:r>
      <w:r w:rsidRPr="00CF17D9">
        <w:rPr>
          <w:rFonts w:asciiTheme="minorHAnsi" w:hAnsiTheme="minorHAnsi" w:cstheme="minorHAnsi"/>
          <w:color w:val="333333"/>
          <w:sz w:val="23"/>
          <w:szCs w:val="23"/>
          <w:lang w:val="en"/>
        </w:rPr>
        <w:br/>
        <w:t>- Assist Accounting Dept. with payroll accounting within general ledger</w:t>
      </w:r>
      <w:r w:rsidRPr="00CF17D9">
        <w:rPr>
          <w:rFonts w:asciiTheme="minorHAnsi" w:hAnsiTheme="minorHAnsi" w:cstheme="minorHAnsi"/>
          <w:color w:val="333333"/>
          <w:sz w:val="23"/>
          <w:szCs w:val="23"/>
          <w:lang w:val="en"/>
        </w:rPr>
        <w:br/>
        <w:t>- Assist Human Resources with personnel compliance</w:t>
      </w:r>
      <w:r w:rsidRPr="00CF17D9">
        <w:rPr>
          <w:rFonts w:asciiTheme="minorHAnsi" w:hAnsiTheme="minorHAnsi" w:cstheme="minorHAnsi"/>
          <w:color w:val="333333"/>
          <w:sz w:val="23"/>
          <w:szCs w:val="23"/>
          <w:lang w:val="en"/>
        </w:rPr>
        <w:br/>
        <w:t>- Spearhead project to transition payroll to mobile application</w:t>
      </w:r>
    </w:p>
    <w:p w:rsidR="00CF17D9" w:rsidRPr="00CF17D9" w:rsidRDefault="00CF17D9" w:rsidP="00CF17D9">
      <w:pPr>
        <w:pStyle w:val="NormalWeb"/>
        <w:rPr>
          <w:rFonts w:asciiTheme="minorHAnsi" w:hAnsiTheme="minorHAnsi" w:cstheme="minorHAnsi"/>
          <w:color w:val="333333"/>
          <w:sz w:val="23"/>
          <w:szCs w:val="23"/>
          <w:lang w:val="en"/>
        </w:rPr>
      </w:pPr>
      <w:r w:rsidRPr="00CF17D9">
        <w:rPr>
          <w:rStyle w:val="Strong"/>
          <w:rFonts w:asciiTheme="minorHAnsi" w:hAnsiTheme="minorHAnsi" w:cstheme="minorHAnsi"/>
          <w:color w:val="333333"/>
          <w:sz w:val="23"/>
          <w:szCs w:val="23"/>
          <w:lang w:val="en"/>
        </w:rPr>
        <w:t>Details:</w:t>
      </w:r>
      <w:r w:rsidRPr="00CF17D9">
        <w:rPr>
          <w:rFonts w:asciiTheme="minorHAnsi" w:hAnsiTheme="minorHAnsi" w:cstheme="minorHAnsi"/>
          <w:color w:val="333333"/>
          <w:sz w:val="23"/>
          <w:szCs w:val="23"/>
          <w:lang w:val="en"/>
        </w:rPr>
        <w:br/>
        <w:t>- Process timesheets into industry specific operational software</w:t>
      </w:r>
      <w:r w:rsidRPr="00CF17D9">
        <w:rPr>
          <w:rFonts w:asciiTheme="minorHAnsi" w:hAnsiTheme="minorHAnsi" w:cstheme="minorHAnsi"/>
          <w:color w:val="333333"/>
          <w:sz w:val="23"/>
          <w:szCs w:val="23"/>
          <w:lang w:val="en"/>
        </w:rPr>
        <w:br/>
        <w:t>- Ensure accuracy of payroll</w:t>
      </w:r>
      <w:r w:rsidRPr="00CF17D9">
        <w:rPr>
          <w:rFonts w:asciiTheme="minorHAnsi" w:hAnsiTheme="minorHAnsi" w:cstheme="minorHAnsi"/>
          <w:color w:val="333333"/>
          <w:sz w:val="23"/>
          <w:szCs w:val="23"/>
          <w:lang w:val="en"/>
        </w:rPr>
        <w:br/>
        <w:t>- Interface payroll from operational software into ADP</w:t>
      </w:r>
      <w:r w:rsidRPr="00CF17D9">
        <w:rPr>
          <w:rFonts w:asciiTheme="minorHAnsi" w:hAnsiTheme="minorHAnsi" w:cstheme="minorHAnsi"/>
          <w:color w:val="333333"/>
          <w:sz w:val="23"/>
          <w:szCs w:val="23"/>
          <w:lang w:val="en"/>
        </w:rPr>
        <w:br/>
        <w:t>- Interface payroll from ADP to general ledger</w:t>
      </w:r>
      <w:r w:rsidRPr="00CF17D9">
        <w:rPr>
          <w:rFonts w:asciiTheme="minorHAnsi" w:hAnsiTheme="minorHAnsi" w:cstheme="minorHAnsi"/>
          <w:color w:val="333333"/>
          <w:sz w:val="23"/>
          <w:szCs w:val="23"/>
          <w:lang w:val="en"/>
        </w:rPr>
        <w:br/>
        <w:t>- Maintain various account analysis and aid in the analysis of various accounts</w:t>
      </w:r>
      <w:r w:rsidRPr="00CF17D9">
        <w:rPr>
          <w:rFonts w:asciiTheme="minorHAnsi" w:hAnsiTheme="minorHAnsi" w:cstheme="minorHAnsi"/>
          <w:color w:val="333333"/>
          <w:sz w:val="23"/>
          <w:szCs w:val="23"/>
          <w:lang w:val="en"/>
        </w:rPr>
        <w:br/>
        <w:t>- Perform special projects as needed</w:t>
      </w:r>
    </w:p>
    <w:p w:rsidR="00CF17D9" w:rsidRPr="00CF17D9" w:rsidRDefault="00CF17D9" w:rsidP="00CF17D9">
      <w:pPr>
        <w:pStyle w:val="NormalWeb"/>
        <w:rPr>
          <w:rFonts w:asciiTheme="minorHAnsi" w:hAnsiTheme="minorHAnsi" w:cstheme="minorHAnsi"/>
          <w:color w:val="333333"/>
          <w:sz w:val="23"/>
          <w:szCs w:val="23"/>
          <w:lang w:val="en"/>
        </w:rPr>
      </w:pPr>
      <w:r w:rsidRPr="00CF17D9">
        <w:rPr>
          <w:rStyle w:val="Strong"/>
          <w:rFonts w:asciiTheme="minorHAnsi" w:hAnsiTheme="minorHAnsi" w:cstheme="minorHAnsi"/>
          <w:color w:val="333333"/>
          <w:sz w:val="23"/>
          <w:szCs w:val="23"/>
          <w:lang w:val="en"/>
        </w:rPr>
        <w:t>Requirements:</w:t>
      </w:r>
      <w:r w:rsidRPr="00CF17D9">
        <w:rPr>
          <w:rFonts w:asciiTheme="minorHAnsi" w:hAnsiTheme="minorHAnsi" w:cstheme="minorHAnsi"/>
          <w:color w:val="333333"/>
          <w:sz w:val="23"/>
          <w:szCs w:val="23"/>
          <w:lang w:val="en"/>
        </w:rPr>
        <w:br/>
        <w:t>- Associates Accounting degree or equivalent</w:t>
      </w:r>
      <w:r w:rsidRPr="00CF17D9">
        <w:rPr>
          <w:rFonts w:asciiTheme="minorHAnsi" w:hAnsiTheme="minorHAnsi" w:cstheme="minorHAnsi"/>
          <w:color w:val="333333"/>
          <w:sz w:val="23"/>
          <w:szCs w:val="23"/>
          <w:lang w:val="en"/>
        </w:rPr>
        <w:br/>
        <w:t>- Bachelor’s degree is a plus</w:t>
      </w:r>
      <w:r w:rsidRPr="00CF17D9">
        <w:rPr>
          <w:rFonts w:asciiTheme="minorHAnsi" w:hAnsiTheme="minorHAnsi" w:cstheme="minorHAnsi"/>
          <w:color w:val="333333"/>
          <w:sz w:val="23"/>
          <w:szCs w:val="23"/>
          <w:lang w:val="en"/>
        </w:rPr>
        <w:br/>
        <w:t>- Proficient in Excel and QuickBooks a plus</w:t>
      </w:r>
      <w:r w:rsidRPr="00CF17D9">
        <w:rPr>
          <w:rFonts w:asciiTheme="minorHAnsi" w:hAnsiTheme="minorHAnsi" w:cstheme="minorHAnsi"/>
          <w:color w:val="333333"/>
          <w:sz w:val="23"/>
          <w:szCs w:val="23"/>
          <w:lang w:val="en"/>
        </w:rPr>
        <w:br/>
        <w:t>- Strong communication, interpersonal, and organizational skills</w:t>
      </w:r>
      <w:r w:rsidRPr="00CF17D9">
        <w:rPr>
          <w:rFonts w:asciiTheme="minorHAnsi" w:hAnsiTheme="minorHAnsi" w:cstheme="minorHAnsi"/>
          <w:color w:val="333333"/>
          <w:sz w:val="23"/>
          <w:szCs w:val="23"/>
          <w:lang w:val="en"/>
        </w:rPr>
        <w:br/>
        <w:t>- Spanish speaking a plus</w:t>
      </w:r>
      <w:r w:rsidRPr="00CF17D9">
        <w:rPr>
          <w:rFonts w:asciiTheme="minorHAnsi" w:hAnsiTheme="minorHAnsi" w:cstheme="minorHAnsi"/>
          <w:color w:val="333333"/>
          <w:sz w:val="23"/>
          <w:szCs w:val="23"/>
          <w:lang w:val="en"/>
        </w:rPr>
        <w:br/>
        <w:t>- Able to work independently and with a team</w:t>
      </w:r>
      <w:r w:rsidRPr="00CF17D9">
        <w:rPr>
          <w:rFonts w:asciiTheme="minorHAnsi" w:hAnsiTheme="minorHAnsi" w:cstheme="minorHAnsi"/>
          <w:color w:val="333333"/>
          <w:sz w:val="23"/>
          <w:szCs w:val="23"/>
          <w:lang w:val="en"/>
        </w:rPr>
        <w:br/>
        <w:t>- Ability to work in busy and high volume work environment</w:t>
      </w:r>
    </w:p>
    <w:p w:rsidR="0057513B" w:rsidRPr="00CF17D9" w:rsidRDefault="00CF17D9" w:rsidP="00CF17D9">
      <w:pPr>
        <w:pStyle w:val="NormalWeb"/>
        <w:rPr>
          <w:rFonts w:asciiTheme="minorHAnsi" w:hAnsiTheme="minorHAnsi" w:cstheme="minorHAnsi"/>
          <w:color w:val="333333"/>
          <w:sz w:val="23"/>
          <w:szCs w:val="23"/>
          <w:lang w:val="en"/>
        </w:rPr>
      </w:pPr>
      <w:r w:rsidRPr="00CF17D9">
        <w:rPr>
          <w:rFonts w:asciiTheme="minorHAnsi" w:hAnsiTheme="minorHAnsi" w:cstheme="minorHAnsi"/>
          <w:color w:val="000000"/>
          <w:sz w:val="23"/>
          <w:szCs w:val="23"/>
        </w:rPr>
        <w:t>If you are a local candidate that is interested in joining the team at Hoffman Landscapes, please forward your resume</w:t>
      </w:r>
      <w:r w:rsidRPr="00CF17D9">
        <w:rPr>
          <w:rFonts w:asciiTheme="minorHAnsi" w:hAnsiTheme="minorHAnsi" w:cstheme="minorHAnsi"/>
          <w:color w:val="000000"/>
          <w:sz w:val="23"/>
          <w:szCs w:val="23"/>
        </w:rPr>
        <w:t xml:space="preserve"> to</w:t>
      </w:r>
      <w:r w:rsidRPr="00CF17D9">
        <w:rPr>
          <w:rFonts w:asciiTheme="minorHAnsi" w:hAnsiTheme="minorHAnsi" w:cstheme="minorHAnsi"/>
          <w:color w:val="000000"/>
          <w:sz w:val="23"/>
          <w:szCs w:val="23"/>
        </w:rPr>
        <w:t>:</w:t>
      </w:r>
      <w:r w:rsidRPr="00CF17D9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CF17D9">
        <w:rPr>
          <w:rFonts w:asciiTheme="minorHAnsi" w:hAnsiTheme="minorHAnsi" w:cstheme="minorHAnsi"/>
          <w:color w:val="000000"/>
          <w:sz w:val="23"/>
          <w:szCs w:val="23"/>
        </w:rPr>
        <w:br/>
        <w:t xml:space="preserve">Email: </w:t>
      </w:r>
      <w:hyperlink r:id="rId4" w:history="1">
        <w:r w:rsidRPr="00CF17D9">
          <w:rPr>
            <w:rStyle w:val="Hyperlink"/>
            <w:rFonts w:asciiTheme="minorHAnsi" w:hAnsiTheme="minorHAnsi" w:cstheme="minorHAnsi"/>
            <w:sz w:val="23"/>
            <w:szCs w:val="23"/>
          </w:rPr>
          <w:t>Employment@HoffmanLandscapes.com</w:t>
        </w:r>
      </w:hyperlink>
      <w:r w:rsidRPr="00CF17D9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CF17D9">
        <w:rPr>
          <w:rFonts w:asciiTheme="minorHAnsi" w:hAnsiTheme="minorHAnsi" w:cstheme="minorHAnsi"/>
          <w:color w:val="000000"/>
          <w:sz w:val="23"/>
          <w:szCs w:val="23"/>
        </w:rPr>
        <w:br/>
        <w:t xml:space="preserve">Subject line: </w:t>
      </w:r>
      <w:r>
        <w:rPr>
          <w:rFonts w:asciiTheme="minorHAnsi" w:hAnsiTheme="minorHAnsi" w:cstheme="minorHAnsi"/>
          <w:color w:val="000000"/>
          <w:sz w:val="23"/>
          <w:szCs w:val="23"/>
        </w:rPr>
        <w:t>Payroll Applicant</w:t>
      </w:r>
      <w:bookmarkStart w:id="0" w:name="_GoBack"/>
      <w:bookmarkEnd w:id="0"/>
      <w:r w:rsidRPr="00CF17D9">
        <w:rPr>
          <w:sz w:val="23"/>
          <w:szCs w:val="23"/>
        </w:rPr>
        <w:t xml:space="preserve">                                 </w:t>
      </w:r>
    </w:p>
    <w:sectPr w:rsidR="0057513B" w:rsidRPr="00CF17D9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1008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4C" w:rsidRDefault="00CF17D9">
    <w:pPr>
      <w:pStyle w:val="Footer"/>
      <w:jc w:val="center"/>
      <w:rPr>
        <w:rStyle w:val="PageNumber"/>
        <w:rFonts w:ascii="Garamond" w:hAnsi="Garamond"/>
        <w:b/>
      </w:rPr>
    </w:pPr>
    <w:r>
      <w:rPr>
        <w:rStyle w:val="PageNumber"/>
        <w:rFonts w:ascii="Garamond" w:hAnsi="Garamond"/>
      </w:rPr>
      <w:fldChar w:fldCharType="begin"/>
    </w:r>
    <w:r>
      <w:rPr>
        <w:rStyle w:val="PageNumber"/>
        <w:rFonts w:ascii="Garamond" w:hAnsi="Garamond"/>
      </w:rPr>
      <w:instrText xml:space="preserve"> PAGE </w:instrText>
    </w:r>
    <w:r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2</w:t>
    </w:r>
    <w:r>
      <w:rPr>
        <w:rStyle w:val="PageNumber"/>
        <w:rFonts w:ascii="Garamond" w:hAnsi="Garamond"/>
      </w:rPr>
      <w:fldChar w:fldCharType="end"/>
    </w:r>
    <w:r>
      <w:rPr>
        <w:rStyle w:val="PageNumber"/>
        <w:rFonts w:ascii="Garamond" w:hAnsi="Garamond"/>
      </w:rPr>
      <w:t xml:space="preserve"> of </w:t>
    </w:r>
    <w:r>
      <w:rPr>
        <w:rStyle w:val="PageNumber"/>
        <w:rFonts w:ascii="Garamond" w:hAnsi="Garamond"/>
      </w:rPr>
      <w:fldChar w:fldCharType="begin"/>
    </w:r>
    <w:r>
      <w:rPr>
        <w:rStyle w:val="PageNumber"/>
        <w:rFonts w:ascii="Garamond" w:hAnsi="Garamond"/>
      </w:rPr>
      <w:instrText xml:space="preserve"> NUMPAGES</w:instrText>
    </w:r>
    <w:r>
      <w:rPr>
        <w:rStyle w:val="PageNumber"/>
        <w:rFonts w:ascii="Garamond" w:hAnsi="Garamond"/>
      </w:rPr>
      <w:instrText xml:space="preserve"> </w:instrText>
    </w:r>
    <w:r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2</w:t>
    </w:r>
    <w:r>
      <w:rPr>
        <w:rStyle w:val="PageNumber"/>
        <w:rFonts w:ascii="Garamond" w:hAnsi="Garamond"/>
      </w:rPr>
      <w:fldChar w:fldCharType="end"/>
    </w:r>
  </w:p>
  <w:p w:rsidR="00F0114C" w:rsidRDefault="00CF17D9">
    <w:pPr>
      <w:pStyle w:val="Footer"/>
      <w:pBdr>
        <w:top w:val="single" w:sz="4" w:space="0" w:color="auto"/>
      </w:pBdr>
      <w:jc w:val="center"/>
      <w:rPr>
        <w:b/>
        <w:sz w:val="2"/>
      </w:rPr>
    </w:pPr>
  </w:p>
  <w:p w:rsidR="00F0114C" w:rsidRDefault="00CF17D9">
    <w:pPr>
      <w:pStyle w:val="Footer"/>
      <w:jc w:val="center"/>
      <w:rPr>
        <w:rFonts w:ascii="Garamond" w:hAnsi="Garamond"/>
        <w:color w:val="00CC00"/>
        <w:position w:val="-12"/>
      </w:rPr>
    </w:pPr>
    <w:r>
      <w:rPr>
        <w:rFonts w:ascii="Garamond" w:hAnsi="Garamond"/>
        <w:b/>
        <w:bCs/>
        <w:color w:val="009900"/>
        <w:position w:val="-12"/>
      </w:rPr>
      <w:t>Hoffman Landscapes, Inc.</w:t>
    </w:r>
    <w:r>
      <w:rPr>
        <w:rFonts w:ascii="Garamond" w:hAnsi="Garamond"/>
        <w:color w:val="00CC00"/>
        <w:position w:val="-12"/>
      </w:rPr>
      <w:t xml:space="preserve">  </w:t>
    </w:r>
    <w:r>
      <w:rPr>
        <w:rFonts w:ascii="Garamond" w:hAnsi="Garamond"/>
        <w:position w:val="-12"/>
      </w:rPr>
      <w:t xml:space="preserve">647 Danbury </w:t>
    </w:r>
    <w:r>
      <w:rPr>
        <w:rFonts w:ascii="Garamond" w:hAnsi="Garamond"/>
        <w:position w:val="-12"/>
      </w:rPr>
      <w:t>Road Wilton</w:t>
    </w:r>
    <w:r>
      <w:rPr>
        <w:rFonts w:ascii="Garamond" w:hAnsi="Garamond"/>
        <w:position w:val="-12"/>
      </w:rPr>
      <w:t xml:space="preserve">, </w:t>
    </w:r>
    <w:smartTag w:uri="urn:schemas-microsoft-com:office:smarttags" w:element="State">
      <w:r>
        <w:rPr>
          <w:rFonts w:ascii="Garamond" w:hAnsi="Garamond"/>
          <w:position w:val="-12"/>
        </w:rPr>
        <w:t>CT</w:t>
      </w:r>
    </w:smartTag>
    <w:r>
      <w:rPr>
        <w:rFonts w:ascii="Garamond" w:hAnsi="Garamond"/>
        <w:position w:val="-12"/>
      </w:rPr>
      <w:t xml:space="preserve"> </w:t>
    </w:r>
    <w:r>
      <w:rPr>
        <w:rFonts w:ascii="Garamond" w:hAnsi="Garamond"/>
        <w:position w:val="-12"/>
      </w:rPr>
      <w:t>06897</w:t>
    </w:r>
    <w:r>
      <w:rPr>
        <w:rFonts w:ascii="Garamond" w:hAnsi="Garamond"/>
        <w:color w:val="00CC00"/>
        <w:position w:val="-12"/>
      </w:rPr>
      <w:t xml:space="preserve"> phone</w:t>
    </w:r>
    <w:r>
      <w:rPr>
        <w:rFonts w:ascii="Garamond" w:hAnsi="Garamond"/>
        <w:color w:val="009900"/>
        <w:position w:val="-12"/>
      </w:rPr>
      <w:t xml:space="preserve"> </w:t>
    </w:r>
    <w:r>
      <w:rPr>
        <w:rFonts w:ascii="Garamond" w:hAnsi="Garamond"/>
        <w:position w:val="-12"/>
      </w:rPr>
      <w:t>203.834.9656</w:t>
    </w:r>
    <w:r>
      <w:rPr>
        <w:rFonts w:ascii="Garamond" w:hAnsi="Garamond"/>
        <w:color w:val="00CC00"/>
        <w:position w:val="-12"/>
      </w:rPr>
      <w:t xml:space="preserve"> fax</w:t>
    </w:r>
    <w:r>
      <w:rPr>
        <w:rFonts w:ascii="Garamond" w:hAnsi="Garamond"/>
        <w:color w:val="009900"/>
        <w:position w:val="-12"/>
      </w:rPr>
      <w:t xml:space="preserve"> </w:t>
    </w:r>
    <w:r>
      <w:rPr>
        <w:rFonts w:ascii="Garamond" w:hAnsi="Garamond"/>
        <w:position w:val="-12"/>
      </w:rPr>
      <w:t>203.834.7897</w:t>
    </w:r>
  </w:p>
  <w:p w:rsidR="00F0114C" w:rsidRDefault="00CF17D9">
    <w:pPr>
      <w:pStyle w:val="Footer"/>
      <w:jc w:val="center"/>
    </w:pPr>
    <w:r>
      <w:rPr>
        <w:rFonts w:ascii="Garamond" w:hAnsi="Garamond"/>
        <w:b/>
        <w:bCs/>
        <w:color w:val="009900"/>
        <w:position w:val="-12"/>
      </w:rPr>
      <w:t>Email</w:t>
    </w:r>
    <w:r>
      <w:rPr>
        <w:rFonts w:ascii="Garamond" w:hAnsi="Garamond"/>
        <w:color w:val="00CC00"/>
        <w:position w:val="-12"/>
      </w:rPr>
      <w:t xml:space="preserve"> mike@hoffmanlandscapes.com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4C" w:rsidRDefault="00CF17D9">
    <w:pPr>
      <w:pStyle w:val="Footer"/>
      <w:pBdr>
        <w:top w:val="single" w:sz="4" w:space="0" w:color="auto"/>
      </w:pBdr>
      <w:jc w:val="center"/>
      <w:rPr>
        <w:b/>
        <w:sz w:val="2"/>
      </w:rPr>
    </w:pPr>
  </w:p>
  <w:p w:rsidR="00F0114C" w:rsidRDefault="00CF17D9">
    <w:pPr>
      <w:pStyle w:val="Footer"/>
      <w:jc w:val="center"/>
      <w:rPr>
        <w:rFonts w:ascii="Garamond" w:hAnsi="Garamond"/>
        <w:color w:val="00CC00"/>
        <w:position w:val="-12"/>
      </w:rPr>
    </w:pPr>
    <w:r>
      <w:rPr>
        <w:rFonts w:ascii="Garamond" w:hAnsi="Garamond"/>
        <w:b/>
        <w:bCs/>
        <w:color w:val="009900"/>
        <w:position w:val="-12"/>
      </w:rPr>
      <w:t>Hoffman Landscapes, Inc.</w:t>
    </w:r>
    <w:r>
      <w:rPr>
        <w:rFonts w:ascii="Garamond" w:hAnsi="Garamond"/>
        <w:color w:val="00CC00"/>
        <w:position w:val="-12"/>
      </w:rPr>
      <w:t xml:space="preserve">  </w:t>
    </w:r>
    <w:r>
      <w:rPr>
        <w:rFonts w:ascii="Garamond" w:hAnsi="Garamond"/>
        <w:position w:val="-12"/>
      </w:rPr>
      <w:t>647 Danbury Ro</w:t>
    </w:r>
    <w:r>
      <w:rPr>
        <w:rFonts w:ascii="Garamond" w:hAnsi="Garamond"/>
        <w:position w:val="-12"/>
      </w:rPr>
      <w:t>ad, Wilton</w:t>
    </w:r>
    <w:r>
      <w:rPr>
        <w:rFonts w:ascii="Garamond" w:hAnsi="Garamond"/>
        <w:color w:val="00CC00"/>
        <w:position w:val="-12"/>
      </w:rPr>
      <w:t xml:space="preserve"> </w:t>
    </w:r>
    <w:r w:rsidRPr="00E34112">
      <w:rPr>
        <w:rFonts w:ascii="Garamond" w:hAnsi="Garamond"/>
        <w:position w:val="-12"/>
      </w:rPr>
      <w:t>Ct. 06897</w:t>
    </w:r>
    <w:r>
      <w:rPr>
        <w:rFonts w:ascii="Garamond" w:hAnsi="Garamond"/>
        <w:color w:val="00CC00"/>
        <w:position w:val="-12"/>
      </w:rPr>
      <w:t xml:space="preserve"> </w:t>
    </w:r>
    <w:r>
      <w:rPr>
        <w:rFonts w:ascii="Garamond" w:hAnsi="Garamond"/>
        <w:b/>
        <w:bCs/>
        <w:color w:val="009900"/>
        <w:position w:val="-12"/>
      </w:rPr>
      <w:t>phone</w:t>
    </w:r>
    <w:r>
      <w:rPr>
        <w:rFonts w:ascii="Garamond" w:hAnsi="Garamond"/>
        <w:color w:val="009900"/>
        <w:position w:val="-12"/>
      </w:rPr>
      <w:t xml:space="preserve"> </w:t>
    </w:r>
    <w:r>
      <w:rPr>
        <w:rFonts w:ascii="Garamond" w:hAnsi="Garamond"/>
        <w:position w:val="-12"/>
      </w:rPr>
      <w:t>203.</w:t>
    </w:r>
    <w:r>
      <w:rPr>
        <w:rFonts w:ascii="Garamond" w:hAnsi="Garamond"/>
        <w:position w:val="-12"/>
      </w:rPr>
      <w:t>834.9656</w:t>
    </w:r>
    <w:r>
      <w:rPr>
        <w:rFonts w:ascii="Garamond" w:hAnsi="Garamond"/>
        <w:color w:val="00CC00"/>
        <w:position w:val="-12"/>
      </w:rPr>
      <w:t xml:space="preserve">  </w:t>
    </w:r>
    <w:r>
      <w:rPr>
        <w:rFonts w:ascii="Garamond" w:hAnsi="Garamond"/>
        <w:b/>
        <w:bCs/>
        <w:color w:val="009900"/>
        <w:position w:val="-12"/>
      </w:rPr>
      <w:t>fax</w:t>
    </w:r>
    <w:r>
      <w:rPr>
        <w:rFonts w:ascii="Garamond" w:hAnsi="Garamond"/>
        <w:color w:val="009900"/>
        <w:position w:val="-12"/>
      </w:rPr>
      <w:t xml:space="preserve"> </w:t>
    </w:r>
    <w:r>
      <w:rPr>
        <w:rFonts w:ascii="Garamond" w:hAnsi="Garamond"/>
        <w:position w:val="-12"/>
      </w:rPr>
      <w:t>203.834.7897</w:t>
    </w:r>
  </w:p>
  <w:p w:rsidR="00F0114C" w:rsidRDefault="00CF17D9">
    <w:pPr>
      <w:pStyle w:val="Footer"/>
      <w:jc w:val="center"/>
    </w:pPr>
    <w:r>
      <w:rPr>
        <w:rFonts w:ascii="Garamond" w:hAnsi="Garamond"/>
        <w:b/>
        <w:bCs/>
        <w:color w:val="009900"/>
        <w:position w:val="-12"/>
      </w:rPr>
      <w:t>email</w:t>
    </w:r>
    <w:r>
      <w:rPr>
        <w:rFonts w:ascii="Garamond" w:hAnsi="Garamond"/>
        <w:color w:val="00CC00"/>
        <w:position w:val="-12"/>
      </w:rPr>
      <w:t xml:space="preserve">  </w:t>
    </w:r>
    <w:r>
      <w:rPr>
        <w:rFonts w:ascii="Garamond" w:hAnsi="Garamond"/>
        <w:position w:val="-12"/>
      </w:rPr>
      <w:t>employment</w:t>
    </w:r>
    <w:r>
      <w:rPr>
        <w:rFonts w:ascii="Garamond" w:hAnsi="Garamond"/>
        <w:position w:val="-12"/>
      </w:rPr>
      <w:t>@hoffmanlandscapes.com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4C" w:rsidRDefault="00CF17D9">
    <w:pPr>
      <w:pStyle w:val="Header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DATE \@ "M/d/yy" </w:instrText>
    </w:r>
    <w:r>
      <w:rPr>
        <w:rFonts w:cs="Times New Roman"/>
      </w:rPr>
      <w:fldChar w:fldCharType="separate"/>
    </w:r>
    <w:r>
      <w:rPr>
        <w:rFonts w:cs="Times New Roman"/>
        <w:noProof/>
      </w:rPr>
      <w:t>5/2/17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4C" w:rsidRDefault="00CF17D9">
    <w:pPr>
      <w:pStyle w:val="Header"/>
      <w:jc w:val="center"/>
    </w:pPr>
    <w:r>
      <w:rPr>
        <w:noProof/>
      </w:rPr>
      <w:drawing>
        <wp:inline distT="0" distB="0" distL="0" distR="0">
          <wp:extent cx="2790825" cy="800100"/>
          <wp:effectExtent l="0" t="0" r="9525" b="0"/>
          <wp:docPr id="1" name="Picture 1" descr="Gre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14C" w:rsidRDefault="00CF17D9">
    <w:pPr>
      <w:pStyle w:val="Header"/>
      <w:jc w:val="center"/>
    </w:pPr>
  </w:p>
  <w:p w:rsidR="00F0114C" w:rsidRDefault="00CF17D9">
    <w:pPr>
      <w:pStyle w:val="Header"/>
      <w:jc w:val="center"/>
      <w:rPr>
        <w:rFonts w:cs="Times New Roman"/>
        <w:b/>
        <w:bCs/>
        <w:color w:val="008000"/>
      </w:rPr>
    </w:pPr>
    <w:r>
      <w:rPr>
        <w:rFonts w:cs="Times New Roman"/>
        <w:b/>
        <w:bCs/>
        <w:color w:val="008000"/>
      </w:rPr>
      <w:t>A Blend of Creativity, Craftsmanship and Care for Distinctive Properties</w:t>
    </w:r>
  </w:p>
  <w:p w:rsidR="00F0114C" w:rsidRDefault="00CF17D9">
    <w:pPr>
      <w:pStyle w:val="Header"/>
    </w:pPr>
  </w:p>
  <w:p w:rsidR="00F0114C" w:rsidRDefault="00CF17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D9"/>
    <w:rsid w:val="00063A42"/>
    <w:rsid w:val="00476E6F"/>
    <w:rsid w:val="00A1572D"/>
    <w:rsid w:val="00CF17D9"/>
    <w:rsid w:val="00D2686E"/>
    <w:rsid w:val="00F1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3499688"/>
  <w15:chartTrackingRefBased/>
  <w15:docId w15:val="{37D70FDD-8376-4E86-AA39-3120B6F4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17D9"/>
    <w:pPr>
      <w:spacing w:after="0" w:line="240" w:lineRule="auto"/>
    </w:pPr>
    <w:rPr>
      <w:rFonts w:ascii="Times New Roman" w:eastAsia="Times New Roman" w:hAnsi="Times New Roman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1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7D9"/>
    <w:rPr>
      <w:rFonts w:ascii="Times New Roman" w:eastAsia="Times New Roman" w:hAnsi="Times New Roman" w:cs="Arial"/>
      <w:sz w:val="20"/>
      <w:szCs w:val="24"/>
    </w:rPr>
  </w:style>
  <w:style w:type="paragraph" w:styleId="Footer">
    <w:name w:val="footer"/>
    <w:basedOn w:val="Normal"/>
    <w:link w:val="FooterChar"/>
    <w:rsid w:val="00CF1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17D9"/>
    <w:rPr>
      <w:rFonts w:ascii="Times New Roman" w:eastAsia="Times New Roman" w:hAnsi="Times New Roman" w:cs="Arial"/>
      <w:sz w:val="20"/>
      <w:szCs w:val="24"/>
    </w:rPr>
  </w:style>
  <w:style w:type="character" w:styleId="PageNumber">
    <w:name w:val="page number"/>
    <w:basedOn w:val="DefaultParagraphFont"/>
    <w:rsid w:val="00CF17D9"/>
  </w:style>
  <w:style w:type="character" w:styleId="Hyperlink">
    <w:name w:val="Hyperlink"/>
    <w:rsid w:val="00CF17D9"/>
    <w:rPr>
      <w:color w:val="0000FF"/>
      <w:u w:val="single"/>
    </w:rPr>
  </w:style>
  <w:style w:type="paragraph" w:styleId="NoSpacing">
    <w:name w:val="No Spacing"/>
    <w:uiPriority w:val="1"/>
    <w:qFormat/>
    <w:rsid w:val="00CF17D9"/>
    <w:pPr>
      <w:spacing w:after="0" w:line="240" w:lineRule="auto"/>
    </w:pPr>
    <w:rPr>
      <w:rFonts w:ascii="Times New Roman" w:eastAsia="Times New Roman" w:hAnsi="Times New Roman" w:cs="Arial"/>
      <w:sz w:val="20"/>
      <w:szCs w:val="24"/>
    </w:rPr>
  </w:style>
  <w:style w:type="paragraph" w:styleId="NormalWeb">
    <w:name w:val="Normal (Web)"/>
    <w:basedOn w:val="Normal"/>
    <w:uiPriority w:val="99"/>
    <w:unhideWhenUsed/>
    <w:rsid w:val="00CF17D9"/>
    <w:pPr>
      <w:spacing w:before="100" w:beforeAutospacing="1" w:after="100" w:afterAutospacing="1"/>
    </w:pPr>
    <w:rPr>
      <w:rFonts w:cs="Times New Roman"/>
      <w:sz w:val="24"/>
    </w:rPr>
  </w:style>
  <w:style w:type="character" w:styleId="Strong">
    <w:name w:val="Strong"/>
    <w:basedOn w:val="DefaultParagraphFont"/>
    <w:uiPriority w:val="22"/>
    <w:qFormat/>
    <w:rsid w:val="00CF1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Employment@HoffmanLandscapes.com" TargetMode="Externa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Fenney</dc:creator>
  <cp:keywords/>
  <dc:description/>
  <cp:lastModifiedBy>John Fenney</cp:lastModifiedBy>
  <cp:revision>1</cp:revision>
  <dcterms:created xsi:type="dcterms:W3CDTF">2017-05-02T19:49:00Z</dcterms:created>
  <dcterms:modified xsi:type="dcterms:W3CDTF">2017-05-02T19:51:00Z</dcterms:modified>
</cp:coreProperties>
</file>